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4e5a239e8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ROPPEN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ROPPEN AS</w:t>
      </w:r>
    </w:p>
    <w:sectPr>
      <w:headerReference xmlns:r="http://schemas.openxmlformats.org/officeDocument/2006/relationships" w:type="default" r:id="R5546bf636216415f"/>
      <w:footerReference xmlns:r="http://schemas.openxmlformats.org/officeDocument/2006/relationships" w:type="default" r:id="R243234570432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ROPPEN AS   ·   Org.nr 947 520 458   ·   Storehølvegen 3   ·   6065 ULSTEINVIK   ·   Tlf. 70 01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ROPPEN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6bf636216415f" /><Relationship Type="http://schemas.openxmlformats.org/officeDocument/2006/relationships/footer" Target="/word/footer1.xml" Id="R243234570432485d" /></Relationships>
</file>