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1b43f263f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FRANCKE BYGG AS</w:t>
      </w:r>
    </w:p>
    <w:sectPr>
      <w:headerReference xmlns:r="http://schemas.openxmlformats.org/officeDocument/2006/relationships" w:type="default" r:id="R9d6a0bf122d14cc2"/>
      <w:footerReference xmlns:r="http://schemas.openxmlformats.org/officeDocument/2006/relationships" w:type="default" r:id="Rf34126ce4d48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FRANCKE BYGG AS   ·   Org.nr 947 599 674   ·   Sofies gate 72   ·   0454 OSLO   ·   Tlf. 22 96 39 50   ·   post@franckebygg.no   ·   www.franckebygg.no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FRANCKE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a0bf122d14cc2" /><Relationship Type="http://schemas.openxmlformats.org/officeDocument/2006/relationships/footer" Target="/word/footer1.xml" Id="Rf34126ce4d4847cc" /></Relationships>
</file>