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ed330cdaa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REGINA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REGINA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0ebee44b2044a2"/>
      <w:footerReference xmlns:r="http://schemas.openxmlformats.org/officeDocument/2006/relationships" w:type="default" r:id="R2e86588c4041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REGINA LOFOTEN AS   ·   Org.nr 947 888 749   ·   8390 REINE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REGINA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ebee44b2044a2" /><Relationship Type="http://schemas.openxmlformats.org/officeDocument/2006/relationships/footer" Target="/word/footer1.xml" Id="R2e86588c40414762" /></Relationships>
</file>