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cbcc06fdf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STRYN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REKNESKAPSLAG SA</w:t>
      </w:r>
    </w:p>
    <w:sectPr>
      <w:headerReference xmlns:r="http://schemas.openxmlformats.org/officeDocument/2006/relationships" w:type="default" r:id="R6e0cb97ef2304970"/>
      <w:footerReference xmlns:r="http://schemas.openxmlformats.org/officeDocument/2006/relationships" w:type="default" r:id="R8a330d68ebd3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REKNESKAPSLAG SA   ·   Org.nr 948 007 851   ·   Tonningsgata 9   ·   6783 STRYN   ·   Tlf. 57 20 34 40   ·   post@strynrekneskap.no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cb97ef2304970" /><Relationship Type="http://schemas.openxmlformats.org/officeDocument/2006/relationships/footer" Target="/word/footer1.xml" Id="R8a330d68ebd347f7" /></Relationships>
</file>