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26a88cee0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SURNADAL, HEIM OG TINGVOLL GJENSIDIG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SURNADAL, HEIM OG TINGVOLL GJENSIDIG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3f7706b2e4b89"/>
      <w:footerReference xmlns:r="http://schemas.openxmlformats.org/officeDocument/2006/relationships" w:type="default" r:id="R77cf15b9f29b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SURNADAL, HEIM OG TINGVOLL GJENSIDIG BRANNKASSE   ·   Org.nr 948 204 177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SURNADAL, HEIM OG TINGVOLL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3f7706b2e4b89" /><Relationship Type="http://schemas.openxmlformats.org/officeDocument/2006/relationships/footer" Target="/word/footer1.xml" Id="R77cf15b9f29b4770" /></Relationships>
</file>