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367ec501e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AUSTRHEIM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fae4962657c4419c"/>
      <w:footerReference xmlns:r="http://schemas.openxmlformats.org/officeDocument/2006/relationships" w:type="default" r:id="R4380af32f826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4962657c4419c" /><Relationship Type="http://schemas.openxmlformats.org/officeDocument/2006/relationships/footer" Target="/word/footer1.xml" Id="R4380af32f82644a5" /></Relationships>
</file>