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9e2e982de48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GEILO HANDELSLAG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GEILO HANDELSLAG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b63bf061814b57"/>
      <w:footerReference xmlns:r="http://schemas.openxmlformats.org/officeDocument/2006/relationships" w:type="default" r:id="R65599d6892124d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HANDELSLAG SA   ·   Org.nr 948 461 064   ·   3580 GEILO   ·   post@geilohandelslag.no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HANDELSLAG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b63bf061814b57" /><Relationship Type="http://schemas.openxmlformats.org/officeDocument/2006/relationships/footer" Target="/word/footer1.xml" Id="R65599d6892124d21" /></Relationships>
</file>