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abef98413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AS</w:t>
      </w:r>
    </w:p>
    <w:sectPr>
      <w:headerReference xmlns:r="http://schemas.openxmlformats.org/officeDocument/2006/relationships" w:type="default" r:id="R1b275908b9d64f13"/>
      <w:footerReference xmlns:r="http://schemas.openxmlformats.org/officeDocument/2006/relationships" w:type="default" r:id="Re8e85d4643ef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AS   ·   Org.nr 948 490 412   ·   Per Bortens veg 3   ·   7224 MELHUS   ·   Tlf. 72 85 69 01   ·   resepsjon@norgeshus.no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75908b9d64f13" /><Relationship Type="http://schemas.openxmlformats.org/officeDocument/2006/relationships/footer" Target="/word/footer1.xml" Id="Re8e85d4643ef44af" /></Relationships>
</file>