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9714e5cf4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NORD-ØSTERDAL KRAFTLAG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NORD-ØSTERDAL KRAFTLAG SA</w:t>
      </w:r>
    </w:p>
    <w:sectPr>
      <w:headerReference xmlns:r="http://schemas.openxmlformats.org/officeDocument/2006/relationships" w:type="default" r:id="R73a3f3692fb8430d"/>
      <w:footerReference xmlns:r="http://schemas.openxmlformats.org/officeDocument/2006/relationships" w:type="default" r:id="Rfddb1b16d776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3f3692fb8430d" /><Relationship Type="http://schemas.openxmlformats.org/officeDocument/2006/relationships/footer" Target="/word/footer1.xml" Id="Rfddb1b16d776492f" /></Relationships>
</file>