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6ce7fcbc0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OG ROLF MELQUIST LEGAT TIL FORDEL FOR EIKER HISTORIELAGS EIENDOM FOSSESHOLM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OG ROLF MELQUIST LEGAT TIL FORDEL FOR EIKER HISTORIELAGS EIENDOM FOSSESHOLM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a90383e7740e6"/>
      <w:footerReference xmlns:r="http://schemas.openxmlformats.org/officeDocument/2006/relationships" w:type="default" r:id="Rf286d9301513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a90383e7740e6" /><Relationship Type="http://schemas.openxmlformats.org/officeDocument/2006/relationships/footer" Target="/word/footer1.xml" Id="Rf286d93015134f2e" /></Relationships>
</file>