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e85d0ec0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 INVEST AS</w:t>
      </w:r>
    </w:p>
    <w:sectPr>
      <w:headerReference xmlns:r="http://schemas.openxmlformats.org/officeDocument/2006/relationships" w:type="default" r:id="Rfb342585ff954854"/>
      <w:footerReference xmlns:r="http://schemas.openxmlformats.org/officeDocument/2006/relationships" w:type="default" r:id="R7b3764876153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42585ff954854" /><Relationship Type="http://schemas.openxmlformats.org/officeDocument/2006/relationships/footer" Target="/word/footer1.xml" Id="R7b3764876153448b" /></Relationships>
</file>