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cacdfed78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HØNEFOSS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RØRLEGGERBEDRIFT AS</w:t>
      </w:r>
    </w:p>
    <w:sectPr>
      <w:headerReference xmlns:r="http://schemas.openxmlformats.org/officeDocument/2006/relationships" w:type="default" r:id="Re9d8b9a091cb4606"/>
      <w:footerReference xmlns:r="http://schemas.openxmlformats.org/officeDocument/2006/relationships" w:type="default" r:id="R0f70ad7d7eb0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8b9a091cb4606" /><Relationship Type="http://schemas.openxmlformats.org/officeDocument/2006/relationships/footer" Target="/word/footer1.xml" Id="R0f70ad7d7eb04ab9" /></Relationships>
</file>