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b24d46f1f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RØRLEGGERBEDRIFT AS</w:t>
      </w:r>
    </w:p>
    <w:sectPr>
      <w:headerReference xmlns:r="http://schemas.openxmlformats.org/officeDocument/2006/relationships" w:type="default" r:id="R37e1ed5724244af3"/>
      <w:footerReference xmlns:r="http://schemas.openxmlformats.org/officeDocument/2006/relationships" w:type="default" r:id="R455ee0d2b816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RØRLEGGERBEDRIFT AS   ·   Org.nr 950 349 875   ·   Norderhovsgata 21   ·   3510 HØNEFOSS   ·   Tlf. 32 12 22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1ed5724244af3" /><Relationship Type="http://schemas.openxmlformats.org/officeDocument/2006/relationships/footer" Target="/word/footer1.xml" Id="R455ee0d2b8164e8a" /></Relationships>
</file>