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3aea62cb0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REALBYGG.</w:t>
      </w:r>
    </w:p>
    <w:sectPr>
      <w:headerReference xmlns:r="http://schemas.openxmlformats.org/officeDocument/2006/relationships" w:type="default" r:id="R93a9c1b6b53f4734"/>
      <w:footerReference xmlns:r="http://schemas.openxmlformats.org/officeDocument/2006/relationships" w:type="default" r:id="Rd33e3f1a5fc3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9c1b6b53f4734" /><Relationship Type="http://schemas.openxmlformats.org/officeDocument/2006/relationships/footer" Target="/word/footer1.xml" Id="Rd33e3f1a5fc34415" /></Relationships>
</file>