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dd21763c0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KEMAX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KEMAX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2be6d33a034e2c"/>
      <w:footerReference xmlns:r="http://schemas.openxmlformats.org/officeDocument/2006/relationships" w:type="default" r:id="R2f812d649087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be6d33a034e2c" /><Relationship Type="http://schemas.openxmlformats.org/officeDocument/2006/relationships/footer" Target="/word/footer1.xml" Id="R2f812d649087455b" /></Relationships>
</file>