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ece487ba8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GREFSEN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GREFSEN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18ef5252c49bc"/>
      <w:footerReference xmlns:r="http://schemas.openxmlformats.org/officeDocument/2006/relationships" w:type="default" r:id="R05314d616cf6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VEDLIKEHOLD AS   ·   Org.nr 950 902 957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18ef5252c49bc" /><Relationship Type="http://schemas.openxmlformats.org/officeDocument/2006/relationships/footer" Target="/word/footer1.xml" Id="R05314d616cf64f79" /></Relationships>
</file>