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a2910bbf3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AS</w:t>
      </w:r>
    </w:p>
    <w:sectPr>
      <w:headerReference xmlns:r="http://schemas.openxmlformats.org/officeDocument/2006/relationships" w:type="default" r:id="Rf193f96ef4f2418a"/>
      <w:footerReference xmlns:r="http://schemas.openxmlformats.org/officeDocument/2006/relationships" w:type="default" r:id="R217d7097fa25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AS   ·   Org.nr 950 972 394   ·   6160 HOVDEBYGDA   ·   Tlf. 70066767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f96ef4f2418a" /><Relationship Type="http://schemas.openxmlformats.org/officeDocument/2006/relationships/footer" Target="/word/footer1.xml" Id="R217d7097fa25445a" /></Relationships>
</file>