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da5efbce5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 BREKKA ENTREPRENØRFIRMA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BREKKA ENTREPRENØRFIRMA AS</w:t>
      </w:r>
    </w:p>
    <w:sectPr>
      <w:headerReference xmlns:r="http://schemas.openxmlformats.org/officeDocument/2006/relationships" w:type="default" r:id="R481c6dcfb6034fe2"/>
      <w:footerReference xmlns:r="http://schemas.openxmlformats.org/officeDocument/2006/relationships" w:type="default" r:id="Rb752769adb7e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BREKKA ENTREPRENØRFIRMA AS   ·   Org.nr 951 067 660   ·   Kammerfossveien 10   ·   3772 KRAGERØ   ·   Tlf. 35 98 22 19   ·   janerik@johanbrekka.no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BREKKA ENTREPRENØRFIRMA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c6dcfb6034fe2" /><Relationship Type="http://schemas.openxmlformats.org/officeDocument/2006/relationships/footer" Target="/word/footer1.xml" Id="Rb752769adb7e44f5" /></Relationships>
</file>