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c19dcbaad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BERKNES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BERKNES MASKIN AS</w:t>
      </w:r>
    </w:p>
    <w:sectPr>
      <w:headerReference xmlns:r="http://schemas.openxmlformats.org/officeDocument/2006/relationships" w:type="default" r:id="R500452f4907f4485"/>
      <w:footerReference xmlns:r="http://schemas.openxmlformats.org/officeDocument/2006/relationships" w:type="default" r:id="R67902e39ea1e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BERKNES MASKIN AS   ·   Org.nr 951 243 639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BERKNES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452f4907f4485" /><Relationship Type="http://schemas.openxmlformats.org/officeDocument/2006/relationships/footer" Target="/word/footer1.xml" Id="R67902e39ea1e4113" /></Relationships>
</file>