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c932f1116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KALLESTEN REVISJON OG REGNSKAP AS, org.nr 951 499 072,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f5afa4bfb8e7469c"/>
      <w:footerReference xmlns:r="http://schemas.openxmlformats.org/officeDocument/2006/relationships" w:type="default" r:id="Ra3399c4bccdc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a4bfb8e7469c" /><Relationship Type="http://schemas.openxmlformats.org/officeDocument/2006/relationships/footer" Target="/word/footer1.xml" Id="Ra3399c4bccdc44e0" /></Relationships>
</file>