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2ca8498f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RØRSERVICE AS</w:t>
      </w:r>
    </w:p>
    <w:sectPr>
      <w:headerReference xmlns:r="http://schemas.openxmlformats.org/officeDocument/2006/relationships" w:type="default" r:id="R05cddf3038b34c0f"/>
      <w:footerReference xmlns:r="http://schemas.openxmlformats.org/officeDocument/2006/relationships" w:type="default" r:id="R5a4615d1d6a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df3038b34c0f" /><Relationship Type="http://schemas.openxmlformats.org/officeDocument/2006/relationships/footer" Target="/word/footer1.xml" Id="R5a4615d1d6ae42fa" /></Relationships>
</file>