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2db6c3e6564b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NORGANI HOTELL LILLEHAMMER AS</w:t>
      </w:r>
    </w:p>
    <w:sectPr>
      <w:headerReference xmlns:r="http://schemas.openxmlformats.org/officeDocument/2006/relationships" w:type="default" r:id="Rbcdafef243074e23"/>
      <w:footerReference xmlns:r="http://schemas.openxmlformats.org/officeDocument/2006/relationships" w:type="default" r:id="R40d762e3c84a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NORGANI HOTELL LILLEHAMMER AS   ·   Org.nr 952 479 806   ·   Wergelands gate 7   ·   2080 EIDSVOLL   ·   Tlf. 22 33 05 50   ·   norgani@norgani.no   ·   www.norgani.no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NORGANI HOTELL LILLEHAMMER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dafef243074e23" /><Relationship Type="http://schemas.openxmlformats.org/officeDocument/2006/relationships/footer" Target="/word/footer1.xml" Id="R40d762e3c84a468d" /></Relationships>
</file>