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a0a2fff25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RINGSAKER SA, org.nr 953 009 617,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4cd1724b8347479f"/>
      <w:footerReference xmlns:r="http://schemas.openxmlformats.org/officeDocument/2006/relationships" w:type="default" r:id="Ra7787df6db7b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1724b8347479f" /><Relationship Type="http://schemas.openxmlformats.org/officeDocument/2006/relationships/footer" Target="/word/footer1.xml" Id="Ra7787df6db7b4b42" /></Relationships>
</file>