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9e2d7c24c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VAARDAL AS BLIKK OG VENTILASJON</w:t>
      </w:r>
    </w:p>
    <w:sectPr>
      <w:headerReference xmlns:r="http://schemas.openxmlformats.org/officeDocument/2006/relationships" w:type="default" r:id="R4d5507fbf0854276"/>
      <w:footerReference xmlns:r="http://schemas.openxmlformats.org/officeDocument/2006/relationships" w:type="default" r:id="Rc54385e496ac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VAARDAL AS BLIKK OG VENTILASJON   ·   Org.nr 953 436 892   ·   Skridsholgata 4   ·   6900 FLORØ   ·   Tlf. 57 74 22 75   ·   post@vaardalblikk.no   ·   www.vaardalblikk.no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VAARDAL AS BLIKK OG VENTILASJON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507fbf0854276" /><Relationship Type="http://schemas.openxmlformats.org/officeDocument/2006/relationships/footer" Target="/word/footer1.xml" Id="Rc54385e496ac44b6" /></Relationships>
</file>