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151cd090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&amp; SLOTNES AS</w:t>
      </w:r>
    </w:p>
    <w:sectPr>
      <w:headerReference xmlns:r="http://schemas.openxmlformats.org/officeDocument/2006/relationships" w:type="default" r:id="R19a975a701cc4523"/>
      <w:footerReference xmlns:r="http://schemas.openxmlformats.org/officeDocument/2006/relationships" w:type="default" r:id="R7ef6c277379e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&amp; SLOTNES AS   ·   Org.nr 953 710 765   ·   Kveldsolveien 1   ·   9180 SKJERVØY   ·   Tlf. 77760642   ·   post@robertsenogslotnes.no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&amp; SLOTNES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975a701cc4523" /><Relationship Type="http://schemas.openxmlformats.org/officeDocument/2006/relationships/footer" Target="/word/footer1.xml" Id="R7ef6c277379e4559" /></Relationships>
</file>