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b3f679981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&amp; SLOTNES AS</w:t>
      </w:r>
    </w:p>
    <w:sectPr>
      <w:headerReference xmlns:r="http://schemas.openxmlformats.org/officeDocument/2006/relationships" w:type="default" r:id="Rc284bd8decc346ce"/>
      <w:footerReference xmlns:r="http://schemas.openxmlformats.org/officeDocument/2006/relationships" w:type="default" r:id="R1b2f93a165e3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&amp; SLOTNES AS   ·   Org.nr 953 710 765   ·   Kveldsolveien 1   ·   9180 SKJERVØY   ·   Tlf. 77760642   ·   post@robertsenogslotnes.no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&amp; SLOTNES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4bd8decc346ce" /><Relationship Type="http://schemas.openxmlformats.org/officeDocument/2006/relationships/footer" Target="/word/footer1.xml" Id="R1b2f93a165e34f29" /></Relationships>
</file>