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7b646cf0f446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Rasta,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 OG TØMRERMESTER Bjørn Andersen</w:t>
      </w:r>
    </w:p>
    <w:sectPr>
      <w:headerReference xmlns:r="http://schemas.openxmlformats.org/officeDocument/2006/relationships" w:type="default" r:id="R0d4852f7e09448d9"/>
      <w:footerReference xmlns:r="http://schemas.openxmlformats.org/officeDocument/2006/relationships" w:type="default" r:id="Ra5acbdff599640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 OG TØMRERMESTER Bjørn Andersen   ·   Org.nr 953 768 801   ·   Rugdeveien 2   ·   1476 RASTA   ·   Tlf. 67903095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 OG TØMRERMESTER Bjørn Andersen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4852f7e09448d9" /><Relationship Type="http://schemas.openxmlformats.org/officeDocument/2006/relationships/footer" Target="/word/footer1.xml" Id="Ra5acbdff599640e2" /></Relationships>
</file>