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e5f4dca01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Bjørn Andersen</w:t>
      </w:r>
    </w:p>
    <w:sectPr>
      <w:headerReference xmlns:r="http://schemas.openxmlformats.org/officeDocument/2006/relationships" w:type="default" r:id="Re639e3c655604671"/>
      <w:footerReference xmlns:r="http://schemas.openxmlformats.org/officeDocument/2006/relationships" w:type="default" r:id="R199792f66479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Bjørn Andersen   ·   Org.nr 953 768 801   ·   Rugdeveien 2   ·   1476 RASTA   ·   Tlf. 67903095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Bjørn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9e3c655604671" /><Relationship Type="http://schemas.openxmlformats.org/officeDocument/2006/relationships/footer" Target="/word/footer1.xml" Id="R199792f664794546" /></Relationships>
</file>