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e065ce38f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TØNJUM INVEST AS</w:t>
      </w:r>
    </w:p>
    <w:sectPr>
      <w:headerReference xmlns:r="http://schemas.openxmlformats.org/officeDocument/2006/relationships" w:type="default" r:id="R9113365ffcee417e"/>
      <w:footerReference xmlns:r="http://schemas.openxmlformats.org/officeDocument/2006/relationships" w:type="default" r:id="Ra5e1afe223ab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TØNJUM INVEST AS   ·   Org.nr 953 833 360   ·   Minde allé 48   ·   5068 BERGEN   ·   Tlf. 55 20 80 50   ·   erik@tonjum.no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TØNJUM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3365ffcee417e" /><Relationship Type="http://schemas.openxmlformats.org/officeDocument/2006/relationships/footer" Target="/word/footer1.xml" Id="Ra5e1afe223ab43de" /></Relationships>
</file>