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1440cd10b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NOROVENT AS</w:t>
      </w:r>
    </w:p>
    <w:sectPr>
      <w:headerReference xmlns:r="http://schemas.openxmlformats.org/officeDocument/2006/relationships" w:type="default" r:id="R448785884cc44be5"/>
      <w:footerReference xmlns:r="http://schemas.openxmlformats.org/officeDocument/2006/relationships" w:type="default" r:id="R37ada7e72f71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NOROVENT AS   ·   Org.nr 955 521 668   ·   Jovegen 73A   ·   5514 HAUGESUND   ·   Tlf. 52 70 00 40   ·   post@norovent.no   ·   norovent.no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NOROVENT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785884cc44be5" /><Relationship Type="http://schemas.openxmlformats.org/officeDocument/2006/relationships/footer" Target="/word/footer1.xml" Id="R37ada7e72f7142f2" /></Relationships>
</file>