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40c025aa0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VENADIS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VENADIS AS</w:t>
      </w:r>
    </w:p>
    <w:sectPr>
      <w:headerReference xmlns:r="http://schemas.openxmlformats.org/officeDocument/2006/relationships" w:type="default" r:id="R26fbc64dd8b64214"/>
      <w:footerReference xmlns:r="http://schemas.openxmlformats.org/officeDocument/2006/relationships" w:type="default" r:id="Ra5dea5dcc4b9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VENADIS AS   ·   Org.nr 955 666 216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bc64dd8b64214" /><Relationship Type="http://schemas.openxmlformats.org/officeDocument/2006/relationships/footer" Target="/word/footer1.xml" Id="Ra5dea5dcc4b94a92" /></Relationships>
</file>