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9a3f36038e4a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BYGGMESTRENE RIPEL &amp; SVENNE AS</w:t>
      </w:r>
    </w:p>
    <w:sectPr>
      <w:headerReference xmlns:r="http://schemas.openxmlformats.org/officeDocument/2006/relationships" w:type="default" r:id="R7e28acbe4ade4e2e"/>
      <w:footerReference xmlns:r="http://schemas.openxmlformats.org/officeDocument/2006/relationships" w:type="default" r:id="R55347ac1a52949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BYGGMESTRENE RIPEL &amp; SVENNE AS   ·   Org.nr 956 655 587   ·   Tordenskiolds gate 73   ·   3044 DRAMMEN   ·   stian@ripel-svenne.no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BYGGMESTRENE RIPEL &amp; SVENNE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28acbe4ade4e2e" /><Relationship Type="http://schemas.openxmlformats.org/officeDocument/2006/relationships/footer" Target="/word/footer1.xml" Id="R55347ac1a5294976" /></Relationships>
</file>