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24bdd2655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BYGGMESTRENE RIPEL &amp; SVENNE AS</w:t>
      </w:r>
    </w:p>
    <w:sectPr>
      <w:headerReference xmlns:r="http://schemas.openxmlformats.org/officeDocument/2006/relationships" w:type="default" r:id="R465521c166e5491b"/>
      <w:footerReference xmlns:r="http://schemas.openxmlformats.org/officeDocument/2006/relationships" w:type="default" r:id="R605aa97ede56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BYGGMESTRENE RIPEL &amp; SVENNE AS   ·   Org.nr 956 655 587   ·   Tordenskiolds gate 73   ·   3044 DRAMMEN   ·   stian@ripel-svenne.no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BYGGMESTRENE RIPEL &amp; SVENNE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521c166e5491b" /><Relationship Type="http://schemas.openxmlformats.org/officeDocument/2006/relationships/footer" Target="/word/footer1.xml" Id="R605aa97ede564250" /></Relationships>
</file>