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6556c8ace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KAARE MORTENSEN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KAARE MORTENSEN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8cfe787dd9499d"/>
      <w:footerReference xmlns:r="http://schemas.openxmlformats.org/officeDocument/2006/relationships" w:type="default" r:id="Rf38557cb99b3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AS   ·   Org.nr 956 813 301   ·   Urdaveien 11   ·   3274 LARVIK   ·   Tlf. 33 13 49 50   ·   vestfold@kaare-mortensen.as   ·   www.kaaremortensenvestfold.no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cfe787dd9499d" /><Relationship Type="http://schemas.openxmlformats.org/officeDocument/2006/relationships/footer" Target="/word/footer1.xml" Id="Rf38557cb99b342d1" /></Relationships>
</file>