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2a1c2d4a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NEAS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ELEKTRO AS</w:t>
      </w:r>
    </w:p>
    <w:sectPr>
      <w:headerReference xmlns:r="http://schemas.openxmlformats.org/officeDocument/2006/relationships" w:type="default" r:id="Rc7fc948e9f854148"/>
      <w:footerReference xmlns:r="http://schemas.openxmlformats.org/officeDocument/2006/relationships" w:type="default" r:id="Rf43a00cdeb39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948e9f854148" /><Relationship Type="http://schemas.openxmlformats.org/officeDocument/2006/relationships/footer" Target="/word/footer1.xml" Id="Rf43a00cdeb39488e" /></Relationships>
</file>