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b256408a340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7fd8a181ea475b"/>
      <w:footerReference xmlns:r="http://schemas.openxmlformats.org/officeDocument/2006/relationships" w:type="default" r:id="Re3888d23a177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LYKKE AS   ·   Org.nr 957 403 972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fd8a181ea475b" /><Relationship Type="http://schemas.openxmlformats.org/officeDocument/2006/relationships/footer" Target="/word/footer1.xml" Id="Re3888d23a1774f43" /></Relationships>
</file>