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105be8b83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SÆTRANG REGNSKAP AS</w:t>
      </w:r>
    </w:p>
    <w:sectPr>
      <w:headerReference xmlns:r="http://schemas.openxmlformats.org/officeDocument/2006/relationships" w:type="default" r:id="R22105d5ea3224608"/>
      <w:footerReference xmlns:r="http://schemas.openxmlformats.org/officeDocument/2006/relationships" w:type="default" r:id="R7e4f00c010b9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SÆTRANG REGNSKAP AS   ·   Org.nr 957 433 669   ·   Gislehellinga 20   ·   1390 VOLLEN   ·   Tlf. 22 50 10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SÆTRANG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05d5ea3224608" /><Relationship Type="http://schemas.openxmlformats.org/officeDocument/2006/relationships/footer" Target="/word/footer1.xml" Id="R7e4f00c010b94c39" /></Relationships>
</file>