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de6b15401e4ae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Voss,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ROSENBERG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ROSENBERG EIENDOM AS</w:t>
      </w:r>
    </w:p>
    <w:sectPr>
      <w:headerReference xmlns:r="http://schemas.openxmlformats.org/officeDocument/2006/relationships" w:type="default" r:id="Re966c0d35fc74025"/>
      <w:footerReference xmlns:r="http://schemas.openxmlformats.org/officeDocument/2006/relationships" w:type="default" r:id="R5d0cf41b77d44a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ROSENBERG EIENDOM AS   ·   Org.nr 957 449 654   ·   Sverreplass 4   ·   5700 VOSS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ROSENBERG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66c0d35fc74025" /><Relationship Type="http://schemas.openxmlformats.org/officeDocument/2006/relationships/footer" Target="/word/footer1.xml" Id="R5d0cf41b77d44adb" /></Relationships>
</file>