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a4de4c0ba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RØDSTEN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RØDSTEN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1b2b09c32c4191"/>
      <w:footerReference xmlns:r="http://schemas.openxmlformats.org/officeDocument/2006/relationships" w:type="default" r:id="R65f1a6dc1694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RØDSTEN VVS AS   ·   Org.nr 957 644 759   ·   c/o Rotvoll Gård, Ranheimsvegen 13A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RØDSTEN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b2b09c32c4191" /><Relationship Type="http://schemas.openxmlformats.org/officeDocument/2006/relationships/footer" Target="/word/footer1.xml" Id="R65f1a6dc16944971" /></Relationships>
</file>