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ce215dcaf947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LYSGÅRD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LYSGÅRD AS</w:t>
      </w:r>
    </w:p>
    <w:sectPr>
      <w:headerReference xmlns:r="http://schemas.openxmlformats.org/officeDocument/2006/relationships" w:type="default" r:id="Rb0ba66a38f074f53"/>
      <w:footerReference xmlns:r="http://schemas.openxmlformats.org/officeDocument/2006/relationships" w:type="default" r:id="R677563e217ce4c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LYSGÅRD AS   ·   Org.nr 958 145 942   ·   C Andersens gate 11A   ·   3181 HORTEN   ·   Tlf. 33 00 30 60   ·   tonsberg@interrevisjon.no   ·   www.interrevisjon.no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LYSGÅRD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ba66a38f074f53" /><Relationship Type="http://schemas.openxmlformats.org/officeDocument/2006/relationships/footer" Target="/word/footer1.xml" Id="R677563e217ce4ce6" /></Relationships>
</file>