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c63a637c2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VEDLIKEHALD AS</w:t>
      </w:r>
    </w:p>
    <w:sectPr>
      <w:headerReference xmlns:r="http://schemas.openxmlformats.org/officeDocument/2006/relationships" w:type="default" r:id="R883e853f448a4f01"/>
      <w:footerReference xmlns:r="http://schemas.openxmlformats.org/officeDocument/2006/relationships" w:type="default" r:id="Rc4ea629fa3d7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VEDLIKEHALD AS   ·   Org.nr 958 339 216   ·   Voldavegen 199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VEDLIKEHALD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e853f448a4f01" /><Relationship Type="http://schemas.openxmlformats.org/officeDocument/2006/relationships/footer" Target="/word/footer1.xml" Id="Rc4ea629fa3d74472" /></Relationships>
</file>