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9e752d55c4c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KOMMUNE</w:t>
      </w:r>
    </w:p>
    <w:sectPr>
      <w:headerReference xmlns:r="http://schemas.openxmlformats.org/officeDocument/2006/relationships" w:type="default" r:id="Rca8e17ca453b4a56"/>
      <w:footerReference xmlns:r="http://schemas.openxmlformats.org/officeDocument/2006/relationships" w:type="default" r:id="R8069b558903c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e17ca453b4a56" /><Relationship Type="http://schemas.openxmlformats.org/officeDocument/2006/relationships/footer" Target="/word/footer1.xml" Id="R8069b558903c448c" /></Relationships>
</file>