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2f9caf7fa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TRANSPORT AS</w:t>
      </w:r>
    </w:p>
    <w:sectPr>
      <w:headerReference xmlns:r="http://schemas.openxmlformats.org/officeDocument/2006/relationships" w:type="default" r:id="R7fcaec9417f64e6e"/>
      <w:footerReference xmlns:r="http://schemas.openxmlformats.org/officeDocument/2006/relationships" w:type="default" r:id="R72c42706fdd5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TRANSPORT AS   ·   Org.nr 959 469 504   ·   Moan 17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ec9417f64e6e" /><Relationship Type="http://schemas.openxmlformats.org/officeDocument/2006/relationships/footer" Target="/word/footer1.xml" Id="R72c42706fdd54139" /></Relationships>
</file>