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9f41b3e10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IBESTAD KOMMUNE</w:t>
      </w:r>
    </w:p>
    <w:sectPr>
      <w:headerReference xmlns:r="http://schemas.openxmlformats.org/officeDocument/2006/relationships" w:type="default" r:id="R7f7be46fa05c47c1"/>
      <w:footerReference xmlns:r="http://schemas.openxmlformats.org/officeDocument/2006/relationships" w:type="default" r:id="R8333bb016572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be46fa05c47c1" /><Relationship Type="http://schemas.openxmlformats.org/officeDocument/2006/relationships/footer" Target="/word/footer1.xml" Id="R8333bb0165724ebb" /></Relationships>
</file>