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ddc61a3a2e41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Stryn,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SENN GAVAS AS</w:t>
      </w:r>
    </w:p>
    <w:sectPr>
      <w:headerReference xmlns:r="http://schemas.openxmlformats.org/officeDocument/2006/relationships" w:type="default" r:id="Rf68f4f6090c249e0"/>
      <w:footerReference xmlns:r="http://schemas.openxmlformats.org/officeDocument/2006/relationships" w:type="default" r:id="R4c76e020775740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SENN GAVAS AS   ·   Org.nr 959 557 721   ·   Rognehaugen 11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SENN GAVAS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8f4f6090c249e0" /><Relationship Type="http://schemas.openxmlformats.org/officeDocument/2006/relationships/footer" Target="/word/footer1.xml" Id="R4c76e0207757402d" /></Relationships>
</file>