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403a826a0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ITECH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ITECH AS</w:t>
      </w:r>
    </w:p>
    <w:sectPr>
      <w:headerReference xmlns:r="http://schemas.openxmlformats.org/officeDocument/2006/relationships" w:type="default" r:id="R3509df051d6d4225"/>
      <w:footerReference xmlns:r="http://schemas.openxmlformats.org/officeDocument/2006/relationships" w:type="default" r:id="R03a038dce38f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ITECH AS   ·   Org.nr 959 686 017   ·   Karenslyst allé 9   ·   0278 OSLO   ·   Tlf. 48 04 48 00   ·   geir.gustavsen@itech.no   ·   www.itech-as.no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9df051d6d4225" /><Relationship Type="http://schemas.openxmlformats.org/officeDocument/2006/relationships/footer" Target="/word/footer1.xml" Id="R03a038dce38f411f" /></Relationships>
</file>