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f38b46f0c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AS</w:t>
      </w:r>
    </w:p>
    <w:sectPr>
      <w:headerReference xmlns:r="http://schemas.openxmlformats.org/officeDocument/2006/relationships" w:type="default" r:id="Rb6bd63d3713f428e"/>
      <w:footerReference xmlns:r="http://schemas.openxmlformats.org/officeDocument/2006/relationships" w:type="default" r:id="R5d54974b7033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d63d3713f428e" /><Relationship Type="http://schemas.openxmlformats.org/officeDocument/2006/relationships/footer" Target="/word/footer1.xml" Id="R5d54974b70334043" /></Relationships>
</file>