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f4c9fda1947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Tyristrand,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FOSSUM AS</w:t>
      </w:r>
    </w:p>
    <w:sectPr>
      <w:headerReference xmlns:r="http://schemas.openxmlformats.org/officeDocument/2006/relationships" w:type="default" r:id="Re1d201ce4b734a9b"/>
      <w:footerReference xmlns:r="http://schemas.openxmlformats.org/officeDocument/2006/relationships" w:type="default" r:id="R7e8545a7a944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FOSSUM AS   ·   Org.nr 960 168 194   ·   Vælerenveien 67   ·   3533 TYRISTRAND   ·   Tlf. 32 14 23 68   ·   www.fossum-as.no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201ce4b734a9b" /><Relationship Type="http://schemas.openxmlformats.org/officeDocument/2006/relationships/footer" Target="/word/footer1.xml" Id="R7e8545a7a944492d" /></Relationships>
</file>