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1fa8ea9aa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 &amp; MASKIN AS</w:t>
      </w:r>
    </w:p>
    <w:sectPr>
      <w:headerReference xmlns:r="http://schemas.openxmlformats.org/officeDocument/2006/relationships" w:type="default" r:id="R4a212352ec2f4a95"/>
      <w:footerReference xmlns:r="http://schemas.openxmlformats.org/officeDocument/2006/relationships" w:type="default" r:id="Rec1914d45fb5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 &amp; MASKIN AS   ·   Org.nr 960 585 593   ·   Tunesvegen 183   ·   5264 GARNES   ·   Tlf. 55 24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12352ec2f4a95" /><Relationship Type="http://schemas.openxmlformats.org/officeDocument/2006/relationships/footer" Target="/word/footer1.xml" Id="Rec1914d45fb5467c" /></Relationships>
</file>