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f3c7d1ade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TECH SIV.ING. SVEIN EBBE NIELSEN SIV.ING. SIGBJØRN GLADSØ AS</w:t>
      </w:r>
    </w:p>
    <w:sectPr>
      <w:headerReference xmlns:r="http://schemas.openxmlformats.org/officeDocument/2006/relationships" w:type="default" r:id="R65ca60f7150f4456"/>
      <w:footerReference xmlns:r="http://schemas.openxmlformats.org/officeDocument/2006/relationships" w:type="default" r:id="R902d97b2fe96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a60f7150f4456" /><Relationship Type="http://schemas.openxmlformats.org/officeDocument/2006/relationships/footer" Target="/word/footer1.xml" Id="R902d97b2fe964bcd" /></Relationships>
</file>